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B2" w:rsidRPr="00E953D4" w:rsidRDefault="00373CB2" w:rsidP="00373CB2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EXERCÍCIOS DE REVISÃO: NIVELAMENTO</w:t>
      </w:r>
    </w:p>
    <w:p w:rsidR="00373CB2" w:rsidRPr="00E953D4" w:rsidRDefault="00373CB2" w:rsidP="00373CB2">
      <w:pPr>
        <w:ind w:left="-426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(H24) Reconhecer o efeito de sentido produzido por recursos gráficos (pontuação e outras notações).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1-</w:t>
      </w:r>
      <w:r w:rsidRPr="00E953D4">
        <w:rPr>
          <w:rFonts w:ascii="Arial" w:hAnsi="Arial" w:cs="Arial"/>
          <w:b/>
          <w:bCs/>
          <w:sz w:val="20"/>
          <w:szCs w:val="20"/>
        </w:rPr>
        <w:t xml:space="preserve"> Leia o texto abaixo a seguir e responda.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A porcentagem de tipos sanguíneos varia em diferentes grupos populacionais. Muitos povos indígenas, como várias tribos da América, não possuem o tipo B. No Brasil, os tipos O e A respondem, juntos, por quase 90% dos habitantes. Uma provável explicação para esse fenômeno está em pesquisas ainda não conclusivas: elas indicam que algumas doenças são mais comuns em</w:t>
      </w:r>
      <w:proofErr w:type="gramStart"/>
      <w:r w:rsidRPr="00E953D4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E953D4">
        <w:rPr>
          <w:rFonts w:ascii="Arial" w:hAnsi="Arial" w:cs="Arial"/>
          <w:sz w:val="20"/>
          <w:szCs w:val="20"/>
        </w:rPr>
        <w:t>determinados tipos sanguíneos. O câncer de estômago, por exemplo, seria mais frequente em pessoas com sangue tipo A; a pneumonia e certos tipos de anemia, no tipo B. Conforme certas epidemias se tornam mais frequentes, elas matam mais pessoas de certo tipo sanguíneo – e sobra mais gente dos outros.</w:t>
      </w: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 xml:space="preserve">O que determina os diferentes tipos de sangue? </w:t>
      </w:r>
      <w:r w:rsidRPr="00E953D4">
        <w:rPr>
          <w:rFonts w:ascii="Arial" w:hAnsi="Arial" w:cs="Arial"/>
          <w:b/>
          <w:i/>
          <w:iCs/>
          <w:sz w:val="20"/>
          <w:szCs w:val="20"/>
        </w:rPr>
        <w:t>Superinteressante</w:t>
      </w:r>
      <w:r w:rsidRPr="00E953D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953D4">
        <w:rPr>
          <w:rFonts w:ascii="Arial" w:hAnsi="Arial" w:cs="Arial"/>
          <w:b/>
          <w:sz w:val="20"/>
          <w:szCs w:val="20"/>
        </w:rPr>
        <w:t>n°</w:t>
      </w:r>
      <w:proofErr w:type="gramEnd"/>
      <w:r w:rsidRPr="00E953D4">
        <w:rPr>
          <w:rFonts w:ascii="Arial" w:hAnsi="Arial" w:cs="Arial"/>
          <w:b/>
          <w:sz w:val="20"/>
          <w:szCs w:val="20"/>
        </w:rPr>
        <w:t xml:space="preserve"> 195, dezembro de 2003, p. 50. *Adaptado: Reforma Ortográfica</w:t>
      </w: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Na frase “Uma provável explicação para esse fenômeno está em pesquisas ainda não conclusivas: elas indicam que algumas doenças são mais comuns em determinados tipos sanguíneos.”, os dois pontos estabelecem uma relação de: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A) temporalidade.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B) condição.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C) negação.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D) explicação.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E) conclusão.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373CB2" w:rsidRPr="00E953D4" w:rsidRDefault="00373CB2" w:rsidP="00373CB2">
      <w:pPr>
        <w:spacing w:after="0"/>
        <w:ind w:left="-426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2-</w:t>
      </w:r>
      <w:r w:rsidRPr="00E953D4">
        <w:rPr>
          <w:rFonts w:ascii="Arial" w:hAnsi="Arial" w:cs="Arial"/>
          <w:b/>
          <w:bCs/>
          <w:sz w:val="20"/>
          <w:szCs w:val="20"/>
        </w:rPr>
        <w:t xml:space="preserve"> Leia o texto abaixo e responda.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05025" cy="1562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No trecho “Olhe para essas pessoas...”, o uso das reticências sugere: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A) compaixão.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B) desprezo.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C) reflexão.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D) repugnância.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E) solidariedade.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(H16) Reconhecer diferentes formas de tratar uma informação.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3- Leia o texto abaixo.</w:t>
      </w: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E953D4">
        <w:rPr>
          <w:rFonts w:ascii="Arial" w:hAnsi="Arial" w:cs="Arial"/>
          <w:b/>
          <w:bCs/>
          <w:sz w:val="20"/>
          <w:szCs w:val="20"/>
        </w:rPr>
        <w:t xml:space="preserve">Texto </w:t>
      </w:r>
      <w:proofErr w:type="gramStart"/>
      <w:r w:rsidRPr="00E953D4">
        <w:rPr>
          <w:rFonts w:ascii="Arial" w:hAnsi="Arial" w:cs="Arial"/>
          <w:b/>
          <w:bCs/>
          <w:sz w:val="20"/>
          <w:szCs w:val="20"/>
        </w:rPr>
        <w:t>1</w:t>
      </w:r>
      <w:proofErr w:type="gramEnd"/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E953D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Reinações de Narizinho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 xml:space="preserve">Numa casinha branca, lá no Sítio do </w:t>
      </w:r>
      <w:proofErr w:type="spellStart"/>
      <w:r w:rsidRPr="00E953D4">
        <w:rPr>
          <w:rFonts w:ascii="Arial" w:hAnsi="Arial" w:cs="Arial"/>
          <w:color w:val="000000" w:themeColor="text1"/>
          <w:sz w:val="20"/>
          <w:szCs w:val="20"/>
        </w:rPr>
        <w:t>Picapau</w:t>
      </w:r>
      <w:proofErr w:type="spellEnd"/>
      <w:r w:rsidRPr="00E953D4">
        <w:rPr>
          <w:rFonts w:ascii="Arial" w:hAnsi="Arial" w:cs="Arial"/>
          <w:color w:val="000000" w:themeColor="text1"/>
          <w:sz w:val="20"/>
          <w:szCs w:val="20"/>
        </w:rPr>
        <w:t xml:space="preserve"> Amarelo, mora uma velha de mais de sessenta anos. Chama-se Dona Benta. Quem passa pela estrada e a vê na varanda, de cestinha de costura ao colo e óculos de ouro na ponta do nariz, segue seu caminho pensando: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 xml:space="preserve">– Que tristeza viver assim tão sozinha neste </w:t>
      </w:r>
      <w:proofErr w:type="gramStart"/>
      <w:r w:rsidRPr="00E953D4">
        <w:rPr>
          <w:rFonts w:ascii="Arial" w:hAnsi="Arial" w:cs="Arial"/>
          <w:color w:val="000000" w:themeColor="text1"/>
          <w:sz w:val="20"/>
          <w:szCs w:val="20"/>
        </w:rPr>
        <w:t>deserto...</w:t>
      </w:r>
      <w:proofErr w:type="gramEnd"/>
      <w:r w:rsidRPr="00E953D4">
        <w:rPr>
          <w:rFonts w:ascii="Arial" w:hAnsi="Arial" w:cs="Arial"/>
          <w:color w:val="000000" w:themeColor="text1"/>
          <w:sz w:val="20"/>
          <w:szCs w:val="20"/>
        </w:rPr>
        <w:t>Mas engana-se. Dona Benta é a mais feliz das vovós, porque vive em companhia da mais encantadora das netas – Lúcia, a menina do narizinho arrebitado, ou Narizinho como todos dizem.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 xml:space="preserve">LOBATO, Monteiro. 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Texto </w:t>
      </w:r>
      <w:proofErr w:type="gramStart"/>
      <w:r w:rsidRPr="00E953D4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proofErr w:type="gramEnd"/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Sítio do </w:t>
      </w:r>
      <w:proofErr w:type="spellStart"/>
      <w:r w:rsidRPr="00E953D4">
        <w:rPr>
          <w:rFonts w:ascii="Arial" w:hAnsi="Arial" w:cs="Arial"/>
          <w:b/>
          <w:bCs/>
          <w:color w:val="000000" w:themeColor="text1"/>
          <w:sz w:val="20"/>
          <w:szCs w:val="20"/>
        </w:rPr>
        <w:t>Picapau</w:t>
      </w:r>
      <w:proofErr w:type="spellEnd"/>
      <w:r w:rsidRPr="00E953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amarelo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i/>
          <w:iCs/>
          <w:color w:val="000000" w:themeColor="text1"/>
          <w:sz w:val="20"/>
          <w:szCs w:val="20"/>
        </w:rPr>
        <w:t>“Marmelada de banana, bananada de goiaba, goiabada de marmelo...</w:t>
      </w:r>
      <w:proofErr w:type="gramStart"/>
      <w:r w:rsidRPr="00E953D4">
        <w:rPr>
          <w:rFonts w:ascii="Arial" w:hAnsi="Arial" w:cs="Arial"/>
          <w:i/>
          <w:iCs/>
          <w:color w:val="000000" w:themeColor="text1"/>
          <w:sz w:val="20"/>
          <w:szCs w:val="20"/>
        </w:rPr>
        <w:t>”</w:t>
      </w:r>
      <w:proofErr w:type="gramEnd"/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 xml:space="preserve">Na TV, essa era a senha para o início da diversão. O mundo mágico de Monteiro Lobato e o seu Sítio do </w:t>
      </w:r>
      <w:proofErr w:type="spellStart"/>
      <w:r w:rsidRPr="00E953D4">
        <w:rPr>
          <w:rFonts w:ascii="Arial" w:hAnsi="Arial" w:cs="Arial"/>
          <w:color w:val="000000" w:themeColor="text1"/>
          <w:sz w:val="20"/>
          <w:szCs w:val="20"/>
        </w:rPr>
        <w:t>Picapau</w:t>
      </w:r>
      <w:proofErr w:type="spellEnd"/>
      <w:r w:rsidRPr="00E953D4">
        <w:rPr>
          <w:rFonts w:ascii="Arial" w:hAnsi="Arial" w:cs="Arial"/>
          <w:color w:val="000000" w:themeColor="text1"/>
          <w:sz w:val="20"/>
          <w:szCs w:val="20"/>
        </w:rPr>
        <w:t xml:space="preserve"> Amarelo era presença constante nas fantasias de milhares de crianças (e muitos adultos também!). Eu adorava! Não queria perder nem a abertura – ficava fascinada com a estrada que virava arco-íris... O difícil era esperar o dia seguinte pra ver o resto!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Esses dois textos têm em comum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A) a vida de Monteiro Lobato.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B) as histórias de Narizinho.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C) o lugar onde as histórias acontecem.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D) os programas infantis na TV.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b/>
          <w:color w:val="000000" w:themeColor="text1"/>
          <w:sz w:val="20"/>
          <w:szCs w:val="20"/>
        </w:rPr>
        <w:t>4-</w:t>
      </w:r>
      <w:r w:rsidRPr="00E953D4">
        <w:rPr>
          <w:rFonts w:ascii="Arial" w:hAnsi="Arial" w:cs="Arial"/>
          <w:b/>
          <w:sz w:val="20"/>
          <w:szCs w:val="20"/>
        </w:rPr>
        <w:t>Leia os textos abaixo.</w:t>
      </w:r>
    </w:p>
    <w:p w:rsidR="00373CB2" w:rsidRPr="00E953D4" w:rsidRDefault="00373CB2" w:rsidP="00373CB2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381375" cy="16097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3D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62250" cy="156210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E953D4">
        <w:rPr>
          <w:rFonts w:ascii="Arial" w:hAnsi="Arial" w:cs="Arial"/>
          <w:b/>
          <w:bCs/>
          <w:sz w:val="20"/>
          <w:szCs w:val="20"/>
        </w:rPr>
        <w:t xml:space="preserve">Texto </w:t>
      </w:r>
      <w:proofErr w:type="gramStart"/>
      <w:r w:rsidRPr="00E953D4">
        <w:rPr>
          <w:rFonts w:ascii="Arial" w:hAnsi="Arial" w:cs="Arial"/>
          <w:b/>
          <w:bCs/>
          <w:sz w:val="20"/>
          <w:szCs w:val="20"/>
        </w:rPr>
        <w:t>2</w:t>
      </w:r>
      <w:proofErr w:type="gramEnd"/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E953D4">
        <w:rPr>
          <w:rFonts w:ascii="Arial" w:hAnsi="Arial" w:cs="Arial"/>
          <w:b/>
          <w:bCs/>
          <w:sz w:val="20"/>
          <w:szCs w:val="20"/>
        </w:rPr>
        <w:t>CUIDADOS COM A CATAPORA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 xml:space="preserve">Clima seco e dias mais quentes. Receita propícia à propagação de vários vírus, inclusive o da catapora, que tem tirado o sossego de muitas crianças na região Sul de Minas. O médico pediatra José Alencar Faleiros, de Varginha, explica que atualmente os casos da doença reduziram bastante em função das vacinas, mas mesmo assim ainda preocupam. Isso porque, uma vez instalada, a </w:t>
      </w:r>
      <w:r w:rsidRPr="00E953D4">
        <w:rPr>
          <w:rFonts w:ascii="Arial" w:hAnsi="Arial" w:cs="Arial"/>
          <w:sz w:val="20"/>
          <w:szCs w:val="20"/>
        </w:rPr>
        <w:lastRenderedPageBreak/>
        <w:t xml:space="preserve">catapora requer cuidados, principalmente quando surge acompanhada de febre. Os anti-inflamatórios e vacinas não devem ser ministrados para não interferir no processo normal da doença. Nos casos de febre, analgésicos à base de </w:t>
      </w:r>
      <w:proofErr w:type="spellStart"/>
      <w:r w:rsidRPr="00E953D4">
        <w:rPr>
          <w:rFonts w:ascii="Arial" w:hAnsi="Arial" w:cs="Arial"/>
          <w:sz w:val="20"/>
          <w:szCs w:val="20"/>
        </w:rPr>
        <w:t>dipirona</w:t>
      </w:r>
      <w:proofErr w:type="spellEnd"/>
      <w:r w:rsidRPr="00E953D4">
        <w:rPr>
          <w:rFonts w:ascii="Arial" w:hAnsi="Arial" w:cs="Arial"/>
          <w:sz w:val="20"/>
          <w:szCs w:val="20"/>
        </w:rPr>
        <w:t xml:space="preserve"> são os mais aconselháveis. Para diminuir a coceira, banhos com permanganato.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 xml:space="preserve">Jornal </w:t>
      </w:r>
      <w:r w:rsidRPr="00E953D4">
        <w:rPr>
          <w:rFonts w:ascii="Arial" w:hAnsi="Arial" w:cs="Arial"/>
          <w:b/>
          <w:i/>
          <w:iCs/>
          <w:sz w:val="20"/>
          <w:szCs w:val="20"/>
        </w:rPr>
        <w:t>Hoje em dia</w:t>
      </w:r>
      <w:r w:rsidRPr="00E953D4">
        <w:rPr>
          <w:rFonts w:ascii="Arial" w:hAnsi="Arial" w:cs="Arial"/>
          <w:b/>
          <w:sz w:val="20"/>
          <w:szCs w:val="20"/>
        </w:rPr>
        <w:t>, 03 set. 2009.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 xml:space="preserve"> 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Esses dois textos tratam de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A) aversão causada pela gripe suína.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B) doenças provocadas por vírus.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C) produção de vacinas antivirais.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D) relações entre clima seco e doenças.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(H03) INFERIR INFORMAÇÕES IMPLÍCITAS.</w:t>
      </w:r>
    </w:p>
    <w:p w:rsidR="00373CB2" w:rsidRPr="00E953D4" w:rsidRDefault="00373CB2" w:rsidP="00373CB2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5-Leia o texto para responder a questão abaixo:</w:t>
      </w:r>
    </w:p>
    <w:p w:rsidR="00373CB2" w:rsidRPr="00E953D4" w:rsidRDefault="00373CB2" w:rsidP="00373CB2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</w:p>
    <w:p w:rsidR="00373CB2" w:rsidRPr="00E953D4" w:rsidRDefault="00373CB2" w:rsidP="00373CB2">
      <w:pPr>
        <w:spacing w:after="0" w:line="24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bCs/>
          <w:sz w:val="20"/>
          <w:szCs w:val="20"/>
        </w:rPr>
        <w:t>A canícula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 xml:space="preserve">Artur </w:t>
      </w:r>
      <w:proofErr w:type="spellStart"/>
      <w:r w:rsidRPr="00E953D4">
        <w:rPr>
          <w:rFonts w:ascii="Arial" w:hAnsi="Arial" w:cs="Arial"/>
          <w:sz w:val="20"/>
          <w:szCs w:val="20"/>
        </w:rPr>
        <w:t>Xexéo</w:t>
      </w:r>
      <w:proofErr w:type="spellEnd"/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 xml:space="preserve">A cena aconteceu num restaurante do Flamengo. Cinco pessoas à mesa comentavam o calor que fazia lá fora – e alguém comenta alguma outra coisa ultimamente na cidade?[...] Desde então, não penso em outra coisa. Que fim levou o ventinho que fazia parte do verão carioca? Foi sugado pelo aquecimento global? Escapou pelo buraco da camada de ozônio? Cadê aqueles tempos em que, no auge do calor, a gente ia se refrescar </w:t>
      </w:r>
      <w:proofErr w:type="gramStart"/>
      <w:r w:rsidRPr="00E953D4">
        <w:rPr>
          <w:rFonts w:ascii="Arial" w:hAnsi="Arial" w:cs="Arial"/>
          <w:sz w:val="20"/>
          <w:szCs w:val="20"/>
        </w:rPr>
        <w:t>à</w:t>
      </w:r>
      <w:proofErr w:type="gramEnd"/>
      <w:r w:rsidRPr="00E953D4">
        <w:rPr>
          <w:rFonts w:ascii="Arial" w:hAnsi="Arial" w:cs="Arial"/>
          <w:sz w:val="20"/>
          <w:szCs w:val="20"/>
        </w:rPr>
        <w:t xml:space="preserve"> beira–mar? [...]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 xml:space="preserve">Que fim levou o cine Metro Copacabana? Mais precisamente, que fim levou o ar refrigerado “com clima de montanha” que tornava as matinês de quinta-feira, dia em que mudava o filme em cartaz, num oásis contra a canícula?[...] 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Considerando o tema do texto e a necessidade de um oásis (</w:t>
      </w:r>
      <w:proofErr w:type="gramStart"/>
      <w:r w:rsidRPr="00E953D4">
        <w:rPr>
          <w:rFonts w:ascii="Arial" w:hAnsi="Arial" w:cs="Arial"/>
          <w:sz w:val="20"/>
          <w:szCs w:val="20"/>
        </w:rPr>
        <w:t>3</w:t>
      </w:r>
      <w:proofErr w:type="gramEnd"/>
      <w:r w:rsidRPr="00E953D4">
        <w:rPr>
          <w:rFonts w:ascii="Arial" w:hAnsi="Arial" w:cs="Arial"/>
          <w:sz w:val="20"/>
          <w:szCs w:val="20"/>
        </w:rPr>
        <w:t xml:space="preserve"> ° parágrafo), pode-se entender que o significado do título “A canícula” é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(A) O calor muito forte.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(B) A brisa refrescante.</w:t>
      </w:r>
    </w:p>
    <w:p w:rsidR="00373CB2" w:rsidRPr="00E953D4" w:rsidRDefault="00373CB2" w:rsidP="00373CB2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(C) A matinê de quinta-feira.</w:t>
      </w:r>
    </w:p>
    <w:p w:rsidR="00373CB2" w:rsidRPr="00E953D4" w:rsidRDefault="00373CB2" w:rsidP="00373CB2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(D) O aquecimento global</w:t>
      </w:r>
    </w:p>
    <w:p w:rsidR="00373CB2" w:rsidRPr="00E953D4" w:rsidRDefault="00373CB2" w:rsidP="00373CB2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6-Leia o texto abaixo.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b/>
          <w:bCs/>
          <w:color w:val="000000" w:themeColor="text1"/>
          <w:sz w:val="20"/>
          <w:szCs w:val="20"/>
        </w:rPr>
        <w:t>Só serei feliz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Se tiver grana, roupas legais e puder gastar com o que bem entender.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A gente não vai aqui repetir o velho ditado dizendo que “dinheiro não traz felicidade”, como se isso fosse um consolo para quem está sem grana. Mas também não dá para bancar a cínica e rebater afirmando que “trazer, não traz, mas compra”.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Brincadeiras à parte, a verdade é que a felicidade é um estado que não se compra, mas pode ser encontrada nas coisas mais simples da vida. Você pode experimentar, por exemplo: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* Tomar um picolé;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* Levar seus olhos para passear e ver quanta coisa bonita existe na natureza para ser apreciada;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* Dividir uma pizza com os amigos;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* Andar de mãos dadas com o namorado;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* Surpreender seu pai que chegou cansado do trabalho com um beijo carinhoso;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* Sair para passear com seu cachorrinho;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* Tomar conta da filhinha da vizinha e brincar de fazer bolinhas de sabão.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lastRenderedPageBreak/>
        <w:t>Enfim, dá para resumir em poucas palavras: encontrar a felicidade é bem mais fácil do que você imaginava, não é mesmo?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b/>
          <w:color w:val="000000" w:themeColor="text1"/>
          <w:sz w:val="20"/>
          <w:szCs w:val="20"/>
        </w:rPr>
        <w:t xml:space="preserve">Revista </w:t>
      </w:r>
      <w:r w:rsidRPr="00E953D4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Atrevida, </w:t>
      </w:r>
      <w:r w:rsidRPr="00E953D4">
        <w:rPr>
          <w:rFonts w:ascii="Arial" w:hAnsi="Arial" w:cs="Arial"/>
          <w:b/>
          <w:color w:val="000000" w:themeColor="text1"/>
          <w:sz w:val="20"/>
          <w:szCs w:val="20"/>
        </w:rPr>
        <w:t xml:space="preserve">nº 161, janeiro/2008, p. 32. Fragmento. Adaptado. 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Esse texto pretende mostrar que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A) a felicidade pode ser encontrada em coisas simples.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B) a gente só consegue ser feliz com muito dinheiro.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C) o dinheiro não traz felicidade, mas pode comprá-la.</w:t>
      </w: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D) só é feliz quem tem grana para gastar com roupas legais.</w:t>
      </w: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(H09) Interpretar textos com o auxílio de recursos gráficos visuais.</w:t>
      </w:r>
    </w:p>
    <w:p w:rsidR="00373CB2" w:rsidRPr="00E953D4" w:rsidRDefault="00373CB2" w:rsidP="00373C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7-Leia o texto abaixo.</w:t>
      </w:r>
    </w:p>
    <w:p w:rsidR="00373CB2" w:rsidRPr="00E953D4" w:rsidRDefault="00373CB2" w:rsidP="00373CB2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szCs w:val="20"/>
        </w:rPr>
      </w:pPr>
      <w:r w:rsidRPr="00E953D4">
        <w:rPr>
          <w:rFonts w:ascii="Arial" w:eastAsia="ArialMT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190875" cy="16287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3D4">
        <w:rPr>
          <w:rFonts w:ascii="Arial" w:hAnsi="Arial" w:cs="Arial"/>
          <w:sz w:val="20"/>
          <w:szCs w:val="20"/>
        </w:rPr>
        <w:t xml:space="preserve"> 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Entende-se desse texto que o homem está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A) constrangido com o presente.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53D4">
        <w:rPr>
          <w:rFonts w:ascii="Arial" w:hAnsi="Arial" w:cs="Arial"/>
          <w:color w:val="000000" w:themeColor="text1"/>
          <w:sz w:val="20"/>
          <w:szCs w:val="20"/>
        </w:rPr>
        <w:t>B) indeciso quanto ao que fazer.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C) solitário no ano que começa.</w:t>
      </w:r>
    </w:p>
    <w:p w:rsidR="00373CB2" w:rsidRPr="00E953D4" w:rsidRDefault="00373CB2" w:rsidP="00373C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ArialMT" w:hAnsi="Arial" w:cs="Arial"/>
          <w:sz w:val="20"/>
          <w:szCs w:val="20"/>
        </w:rPr>
      </w:pPr>
      <w:r w:rsidRPr="00E953D4">
        <w:rPr>
          <w:rFonts w:ascii="Arial" w:hAnsi="Arial" w:cs="Arial"/>
          <w:sz w:val="20"/>
          <w:szCs w:val="20"/>
        </w:rPr>
        <w:t>D) triste com o início de 2010.</w:t>
      </w:r>
    </w:p>
    <w:p w:rsidR="00373CB2" w:rsidRPr="00E953D4" w:rsidRDefault="00373CB2" w:rsidP="00373C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373CB2" w:rsidRPr="00E953D4" w:rsidRDefault="00373CB2" w:rsidP="00373CB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953D4">
        <w:rPr>
          <w:rFonts w:ascii="Arial" w:hAnsi="Arial" w:cs="Arial"/>
          <w:b/>
          <w:sz w:val="20"/>
          <w:szCs w:val="20"/>
        </w:rPr>
        <w:t>8-- Leia o texto abaixo.</w:t>
      </w:r>
    </w:p>
    <w:p w:rsidR="00373CB2" w:rsidRPr="00E953D4" w:rsidRDefault="00373CB2" w:rsidP="00373CB2">
      <w:pPr>
        <w:pStyle w:val="Default"/>
        <w:ind w:left="-426"/>
        <w:jc w:val="center"/>
        <w:rPr>
          <w:b/>
          <w:bCs/>
          <w:sz w:val="20"/>
          <w:szCs w:val="20"/>
        </w:rPr>
      </w:pPr>
      <w:r w:rsidRPr="00E953D4">
        <w:rPr>
          <w:b/>
          <w:bCs/>
          <w:sz w:val="20"/>
          <w:szCs w:val="20"/>
        </w:rPr>
        <w:t>BRINCAR FORA</w:t>
      </w:r>
    </w:p>
    <w:p w:rsidR="00373CB2" w:rsidRPr="00E953D4" w:rsidRDefault="00373CB2" w:rsidP="00373CB2">
      <w:pPr>
        <w:pStyle w:val="Default"/>
        <w:ind w:left="-426"/>
        <w:jc w:val="center"/>
        <w:rPr>
          <w:sz w:val="20"/>
          <w:szCs w:val="20"/>
        </w:rPr>
      </w:pPr>
      <w:r w:rsidRPr="00E953D4">
        <w:rPr>
          <w:noProof/>
          <w:sz w:val="20"/>
          <w:szCs w:val="20"/>
        </w:rPr>
        <w:drawing>
          <wp:inline distT="0" distB="0" distL="0" distR="0">
            <wp:extent cx="3162300" cy="165735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B2" w:rsidRPr="00E953D4" w:rsidRDefault="00373CB2" w:rsidP="00373CB2">
      <w:pPr>
        <w:autoSpaceDE w:val="0"/>
        <w:autoSpaceDN w:val="0"/>
        <w:adjustRightInd w:val="0"/>
        <w:ind w:left="-426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E953D4">
        <w:rPr>
          <w:rFonts w:ascii="Arial" w:hAnsi="Arial" w:cs="Arial"/>
          <w:sz w:val="20"/>
          <w:szCs w:val="20"/>
        </w:rPr>
        <w:t>(</w:t>
      </w:r>
    </w:p>
    <w:p w:rsidR="00373CB2" w:rsidRPr="00E953D4" w:rsidRDefault="00373CB2" w:rsidP="00373CB2">
      <w:pPr>
        <w:autoSpaceDE w:val="0"/>
        <w:autoSpaceDN w:val="0"/>
        <w:adjustRightInd w:val="0"/>
        <w:ind w:left="-426"/>
        <w:jc w:val="right"/>
        <w:rPr>
          <w:rFonts w:ascii="Arial" w:hAnsi="Arial" w:cs="Arial"/>
          <w:color w:val="000000"/>
          <w:sz w:val="20"/>
          <w:szCs w:val="20"/>
        </w:rPr>
      </w:pPr>
      <w:proofErr w:type="gramEnd"/>
      <w:r w:rsidRPr="00E953D4">
        <w:rPr>
          <w:rFonts w:ascii="Arial" w:hAnsi="Arial" w:cs="Arial"/>
          <w:color w:val="000000"/>
          <w:sz w:val="20"/>
          <w:szCs w:val="20"/>
        </w:rPr>
        <w:t xml:space="preserve">Examinando atentamente a charge, pode-se dizer que: 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  <w:r w:rsidRPr="00E953D4">
        <w:rPr>
          <w:rFonts w:ascii="Arial" w:hAnsi="Arial" w:cs="Arial"/>
          <w:bCs/>
          <w:color w:val="000000"/>
          <w:sz w:val="20"/>
          <w:szCs w:val="20"/>
        </w:rPr>
        <w:t xml:space="preserve">(A) </w:t>
      </w:r>
      <w:r w:rsidRPr="00E953D4">
        <w:rPr>
          <w:rFonts w:ascii="Arial" w:hAnsi="Arial" w:cs="Arial"/>
          <w:color w:val="000000"/>
          <w:sz w:val="20"/>
          <w:szCs w:val="20"/>
        </w:rPr>
        <w:t xml:space="preserve">o jovem entendeu a intenção da mulher. 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  <w:r w:rsidRPr="00E953D4">
        <w:rPr>
          <w:rFonts w:ascii="Arial" w:hAnsi="Arial" w:cs="Arial"/>
          <w:bCs/>
          <w:color w:val="000000"/>
          <w:sz w:val="20"/>
          <w:szCs w:val="20"/>
        </w:rPr>
        <w:t xml:space="preserve">(B) </w:t>
      </w:r>
      <w:r w:rsidRPr="00E953D4">
        <w:rPr>
          <w:rFonts w:ascii="Arial" w:hAnsi="Arial" w:cs="Arial"/>
          <w:color w:val="000000"/>
          <w:sz w:val="20"/>
          <w:szCs w:val="20"/>
        </w:rPr>
        <w:t xml:space="preserve">a mulher se expressou mal. </w:t>
      </w:r>
    </w:p>
    <w:p w:rsidR="00373CB2" w:rsidRPr="00E953D4" w:rsidRDefault="00373CB2" w:rsidP="00373CB2">
      <w:pPr>
        <w:autoSpaceDE w:val="0"/>
        <w:autoSpaceDN w:val="0"/>
        <w:adjustRightInd w:val="0"/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  <w:r w:rsidRPr="00E953D4">
        <w:rPr>
          <w:rFonts w:ascii="Arial" w:hAnsi="Arial" w:cs="Arial"/>
          <w:bCs/>
          <w:color w:val="000000"/>
          <w:sz w:val="20"/>
          <w:szCs w:val="20"/>
        </w:rPr>
        <w:t xml:space="preserve">(C) </w:t>
      </w:r>
      <w:r w:rsidRPr="00E953D4">
        <w:rPr>
          <w:rFonts w:ascii="Arial" w:hAnsi="Arial" w:cs="Arial"/>
          <w:color w:val="000000"/>
          <w:sz w:val="20"/>
          <w:szCs w:val="20"/>
        </w:rPr>
        <w:t xml:space="preserve">o jovem prefere brincar ao ar livre. </w:t>
      </w:r>
    </w:p>
    <w:p w:rsidR="00373CB2" w:rsidRDefault="00373CB2" w:rsidP="00373CB2">
      <w:pPr>
        <w:autoSpaceDE w:val="0"/>
        <w:autoSpaceDN w:val="0"/>
        <w:adjustRightInd w:val="0"/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  <w:r w:rsidRPr="00E953D4">
        <w:rPr>
          <w:rFonts w:ascii="Arial" w:hAnsi="Arial" w:cs="Arial"/>
          <w:bCs/>
          <w:color w:val="000000"/>
          <w:sz w:val="20"/>
          <w:szCs w:val="20"/>
        </w:rPr>
        <w:t xml:space="preserve">(D) </w:t>
      </w:r>
      <w:r w:rsidRPr="00E953D4">
        <w:rPr>
          <w:rFonts w:ascii="Arial" w:hAnsi="Arial" w:cs="Arial"/>
          <w:color w:val="000000"/>
          <w:sz w:val="20"/>
          <w:szCs w:val="20"/>
        </w:rPr>
        <w:t xml:space="preserve">o jovem tem pouco interesse por jogos. </w:t>
      </w:r>
    </w:p>
    <w:p w:rsidR="00AA44E2" w:rsidRDefault="00AA44E2"/>
    <w:sectPr w:rsidR="00AA44E2" w:rsidSect="00373CB2">
      <w:pgSz w:w="11906" w:h="16838"/>
      <w:pgMar w:top="567" w:right="567" w:bottom="567" w:left="567" w:header="709" w:footer="709" w:gutter="0"/>
      <w:cols w:num="2" w:space="11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3CB2"/>
    <w:rsid w:val="00373CB2"/>
    <w:rsid w:val="00634AD8"/>
    <w:rsid w:val="006374F5"/>
    <w:rsid w:val="00A60427"/>
    <w:rsid w:val="00AA44E2"/>
    <w:rsid w:val="00DA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3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5541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2015-08-03T11:27:00Z</dcterms:created>
  <dcterms:modified xsi:type="dcterms:W3CDTF">2015-08-03T11:28:00Z</dcterms:modified>
</cp:coreProperties>
</file>